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1540910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DA2327" w:rsidRPr="00DA2327">
        <w:rPr>
          <w:rFonts w:ascii="Verdana" w:hAnsi="Verdana"/>
          <w:b/>
          <w:bCs/>
          <w:i/>
          <w:iCs/>
        </w:rPr>
        <w:t>Školení a kurzy svařování kovových materiálů OŘ HKR obvod ST HKR 2026–2027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034B3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034B3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034B3F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6DD14" w14:textId="61417322" w:rsidR="00DA2327" w:rsidRDefault="00DA23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2E43272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962CC45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4B3F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45A0D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5781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A2327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45A0D"/>
    <w:rsid w:val="0049171C"/>
    <w:rsid w:val="005A5781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1</Pages>
  <Words>499</Words>
  <Characters>2815</Characters>
  <Application>Microsoft Office Word</Application>
  <DocSecurity>0</DocSecurity>
  <Lines>54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Havlová Veronika</cp:lastModifiedBy>
  <cp:revision>14</cp:revision>
  <cp:lastPrinted>2017-11-28T17:18:00Z</cp:lastPrinted>
  <dcterms:created xsi:type="dcterms:W3CDTF">2023-11-16T10:29:00Z</dcterms:created>
  <dcterms:modified xsi:type="dcterms:W3CDTF">2026-01-19T06:44:00Z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